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7D" w:rsidRP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141C7D" w:rsidRP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141C7D" w:rsidRP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 сельское поселение</w:t>
      </w:r>
    </w:p>
    <w:p w:rsidR="00141C7D" w:rsidRP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141C7D" w:rsidRP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87762" w:rsidRPr="00141C7D" w:rsidRDefault="00E87762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1C7D" w:rsidRDefault="00141C7D" w:rsidP="00141C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141C7D" w:rsidRPr="00141C7D" w:rsidRDefault="00141C7D" w:rsidP="00141C7D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</w:t>
      </w:r>
      <w:proofErr w:type="gram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="004651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877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07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</w:t>
      </w:r>
      <w:r w:rsidR="00106C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201</w:t>
      </w:r>
      <w:r w:rsidR="004651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</w:t>
      </w:r>
      <w:r w:rsidR="00E877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№</w:t>
      </w:r>
      <w:r w:rsidR="00E877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16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4651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141C7D" w:rsidRPr="00141C7D" w:rsidRDefault="00141C7D" w:rsidP="00141C7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87762" w:rsidRPr="00E87762" w:rsidRDefault="00141C7D" w:rsidP="00E877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и опубликовании проекта </w:t>
      </w:r>
      <w:r w:rsidRPr="00E87762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141C7D" w:rsidRPr="00E87762" w:rsidRDefault="00141C7D" w:rsidP="00E877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благоустройства</w:t>
      </w:r>
    </w:p>
    <w:p w:rsidR="00141C7D" w:rsidRPr="00E87762" w:rsidRDefault="00141C7D" w:rsidP="00141C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Середняковского сельского поселения</w:t>
      </w:r>
    </w:p>
    <w:p w:rsidR="00141C7D" w:rsidRPr="00E87762" w:rsidRDefault="00141C7D" w:rsidP="00141C7D">
      <w:pPr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Костромского муниципального района, утвержденных</w:t>
      </w:r>
    </w:p>
    <w:p w:rsidR="00E87762" w:rsidRPr="00E87762" w:rsidRDefault="00141C7D" w:rsidP="00141C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решением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Pr="00E87762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="00E87762"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E87762" w:rsidRPr="00E87762" w:rsidRDefault="00141C7D" w:rsidP="00E877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от 24.05. 2016 № 23»</w:t>
      </w:r>
      <w:r w:rsidR="00E87762"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1EB" w:rsidRPr="00E87762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 w:rsidR="004651EB" w:rsidRPr="00E87762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="004651EB"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1EB" w:rsidRPr="00E87762" w:rsidRDefault="004651EB" w:rsidP="00E87762">
      <w:pPr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Совета депутатов от 15.11.2016г. № 12, от 27.10.2017г. № 25,</w:t>
      </w:r>
    </w:p>
    <w:p w:rsidR="00141C7D" w:rsidRPr="00E87762" w:rsidRDefault="004651EB" w:rsidP="00141C7D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10.10.2018г. № 33) </w:t>
      </w:r>
      <w:r w:rsidR="00141C7D" w:rsidRPr="00E877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назначении публичных слушаний</w:t>
      </w:r>
    </w:p>
    <w:p w:rsidR="00141C7D" w:rsidRPr="00E87762" w:rsidRDefault="00141C7D" w:rsidP="00141C7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hAnsi="Times New Roman" w:cs="Times New Roman"/>
          <w:sz w:val="28"/>
          <w:szCs w:val="28"/>
        </w:rPr>
        <w:t xml:space="preserve">        Рассмотрев проект решения 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B23BAE">
        <w:rPr>
          <w:rFonts w:ascii="Times New Roman" w:hAnsi="Times New Roman" w:cs="Times New Roman"/>
          <w:sz w:val="28"/>
          <w:szCs w:val="28"/>
        </w:rPr>
        <w:t>,</w:t>
      </w:r>
      <w:r w:rsidR="00B23BAE" w:rsidRPr="00B23BAE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Pr="005011E3">
        <w:rPr>
          <w:rFonts w:ascii="Times New Roman" w:hAnsi="Times New Roman" w:cs="Times New Roman"/>
          <w:sz w:val="28"/>
          <w:szCs w:val="28"/>
        </w:rPr>
        <w:t>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r w:rsidRPr="00141C7D">
        <w:rPr>
          <w:sz w:val="28"/>
          <w:szCs w:val="28"/>
        </w:rPr>
        <w:t xml:space="preserve">, </w:t>
      </w:r>
      <w:r w:rsidRPr="00141C7D">
        <w:rPr>
          <w:rFonts w:ascii="Times New Roman" w:hAnsi="Times New Roman" w:cs="Times New Roman"/>
          <w:sz w:val="28"/>
          <w:szCs w:val="28"/>
        </w:rPr>
        <w:t xml:space="preserve">представленный главой </w:t>
      </w:r>
      <w:proofErr w:type="spellStart"/>
      <w:r w:rsidRPr="00141C7D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141C7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651EB">
        <w:rPr>
          <w:rFonts w:ascii="Times New Roman" w:hAnsi="Times New Roman" w:cs="Times New Roman"/>
          <w:sz w:val="28"/>
          <w:szCs w:val="28"/>
        </w:rPr>
        <w:t>в</w:t>
      </w:r>
      <w:r w:rsidR="004651EB" w:rsidRPr="004651EB">
        <w:rPr>
          <w:rFonts w:ascii="Times New Roman" w:hAnsi="Times New Roman" w:cs="Times New Roman"/>
          <w:sz w:val="28"/>
          <w:szCs w:val="28"/>
        </w:rPr>
        <w:t xml:space="preserve"> связи с введением в действие с 1 мая 2019 года ЗКО от 20.04.2019 № 536-6-ЗКО «Кодекс Костромской области об административных правонарушениях» в соответствии с Законом Костромской области от 20.04.2019 № 537-6-ЗКО «О введении в действие Кодекса Костромской области об административных правонарушениях»</w:t>
      </w:r>
      <w:r w:rsidRPr="00141C7D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Середняковского сельское поселение Костромского муниципального района Костромской области, </w:t>
      </w:r>
      <w:r w:rsidRPr="00141C7D">
        <w:rPr>
          <w:rFonts w:ascii="Times New Roman" w:hAnsi="Times New Roman" w:cs="Times New Roman"/>
          <w:b/>
          <w:sz w:val="28"/>
          <w:szCs w:val="28"/>
        </w:rPr>
        <w:t xml:space="preserve">Совет депутатов Середняковского сельского поселения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41C7D" w:rsidRPr="00141C7D" w:rsidRDefault="00141C7D" w:rsidP="00141C7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проект решения </w:t>
      </w:r>
      <w:r w:rsidRPr="00141C7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(в </w:t>
      </w:r>
      <w:proofErr w:type="gramStart"/>
      <w:r w:rsidRPr="00141C7D">
        <w:rPr>
          <w:rFonts w:ascii="Times New Roman" w:hAnsi="Times New Roman" w:cs="Times New Roman"/>
          <w:sz w:val="28"/>
          <w:szCs w:val="28"/>
        </w:rPr>
        <w:t>редакции  решений</w:t>
      </w:r>
      <w:proofErr w:type="gramEnd"/>
      <w:r w:rsidRPr="00141C7D">
        <w:rPr>
          <w:rFonts w:ascii="Times New Roman" w:hAnsi="Times New Roman" w:cs="Times New Roman"/>
          <w:sz w:val="28"/>
          <w:szCs w:val="28"/>
        </w:rPr>
        <w:t xml:space="preserve"> Совета депутатов от 15.11.2016г. № 12, от 27.10.2017г. № 25</w:t>
      </w:r>
      <w:r w:rsidR="004651EB">
        <w:rPr>
          <w:rFonts w:ascii="Times New Roman" w:hAnsi="Times New Roman" w:cs="Times New Roman"/>
          <w:sz w:val="28"/>
          <w:szCs w:val="28"/>
        </w:rPr>
        <w:t xml:space="preserve">, </w:t>
      </w:r>
      <w:r w:rsidR="004651EB"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 w:rsidRPr="00141C7D">
        <w:rPr>
          <w:rFonts w:ascii="Times New Roman" w:hAnsi="Times New Roman" w:cs="Times New Roman"/>
          <w:sz w:val="28"/>
          <w:szCs w:val="28"/>
        </w:rPr>
        <w:t xml:space="preserve">)»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:rsidR="00141C7D" w:rsidRPr="00141C7D" w:rsidRDefault="00141C7D" w:rsidP="00141C7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Опубликовать проект решения Совета депутатов Середняковского сельского поселения </w:t>
      </w:r>
      <w:r w:rsidRPr="00141C7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Середняковского сельского поселения Костромского </w:t>
      </w:r>
      <w:r w:rsidRPr="00141C7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утвержденных решением Совета депутатов Середняковского сельского поселения от 24.05.2016 № 23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4651EB">
        <w:rPr>
          <w:rFonts w:ascii="Times New Roman" w:hAnsi="Times New Roman" w:cs="Times New Roman"/>
          <w:sz w:val="28"/>
          <w:szCs w:val="28"/>
        </w:rPr>
        <w:t xml:space="preserve">, </w:t>
      </w:r>
      <w:r w:rsidR="004651EB"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 w:rsidRPr="005011E3">
        <w:rPr>
          <w:rFonts w:ascii="Times New Roman" w:hAnsi="Times New Roman" w:cs="Times New Roman"/>
          <w:sz w:val="28"/>
          <w:szCs w:val="28"/>
        </w:rPr>
        <w:t>)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проект решения) в общественно- политической газете «</w:t>
      </w:r>
      <w:proofErr w:type="spellStart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  для всеобщего обсуждения. </w:t>
      </w:r>
    </w:p>
    <w:p w:rsidR="00141C7D" w:rsidRPr="00141C7D" w:rsidRDefault="00141C7D" w:rsidP="00141C7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Предложения по предлагаемому проекту решения </w:t>
      </w:r>
      <w:proofErr w:type="gramStart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принимаются</w:t>
      </w:r>
      <w:r w:rsidR="00346E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</w:t>
      </w:r>
      <w:proofErr w:type="gramEnd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</w:t>
      </w:r>
      <w:r w:rsidR="00E87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346E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</w:t>
      </w:r>
      <w:r w:rsidR="00E87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B23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346E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465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администрации </w:t>
      </w:r>
      <w:proofErr w:type="spellStart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по адресу: д. Середняя ул. Центральная, д. 1</w:t>
      </w: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Установить порядок учета предложений по проекту решения и участие граждан в его обсуждении (приложение № 2).</w:t>
      </w: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Назначить публичные слушания по проекту решения «</w:t>
      </w:r>
      <w:r w:rsidRPr="00141C7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4651EB">
        <w:rPr>
          <w:rFonts w:ascii="Times New Roman" w:hAnsi="Times New Roman" w:cs="Times New Roman"/>
          <w:sz w:val="28"/>
          <w:szCs w:val="28"/>
        </w:rPr>
        <w:t>,</w:t>
      </w:r>
      <w:r w:rsidR="004651EB" w:rsidRPr="004651EB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4651EB">
        <w:rPr>
          <w:rFonts w:ascii="Times New Roman" w:hAnsi="Times New Roman" w:cs="Times New Roman"/>
          <w:sz w:val="28"/>
          <w:szCs w:val="28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>)</w:t>
      </w:r>
      <w:r w:rsidRPr="00141C7D">
        <w:rPr>
          <w:rFonts w:ascii="Times New Roman" w:hAnsi="Times New Roman" w:cs="Times New Roman"/>
          <w:sz w:val="28"/>
          <w:szCs w:val="28"/>
        </w:rPr>
        <w:t xml:space="preserve">» 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</w:t>
      </w:r>
      <w:r w:rsidR="00106C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ч.00 мин. « </w:t>
      </w:r>
      <w:r w:rsidR="00B23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106C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» </w:t>
      </w:r>
      <w:r w:rsidR="00B23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B23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здании МКУК Дом культуры Середняковского сельского поселения по адресу: д. Середняя ул. Кузьмина д.13.</w:t>
      </w: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:rsidR="00141C7D" w:rsidRPr="00141C7D" w:rsidRDefault="00141C7D" w:rsidP="00141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141C7D" w:rsidRPr="00141C7D" w:rsidRDefault="00141C7D" w:rsidP="00141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И.Г. Поляков</w:t>
      </w:r>
    </w:p>
    <w:p w:rsidR="00141C7D" w:rsidRPr="00141C7D" w:rsidRDefault="00141C7D" w:rsidP="00141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:rsidR="00141C7D" w:rsidRPr="00141C7D" w:rsidRDefault="00141C7D" w:rsidP="00141C7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07.06.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465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№ </w:t>
      </w:r>
      <w:r w:rsidR="003A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="00465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141C7D" w:rsidRDefault="00141C7D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1B0D" w:rsidRDefault="003A1B0D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1B0D" w:rsidRDefault="003A1B0D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 сельское поселение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03562F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1B0D" w:rsidRPr="003D514D" w:rsidRDefault="003A1B0D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3A1B0D" w:rsidRPr="003D514D" w:rsidRDefault="003A1B0D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</w:t>
      </w:r>
      <w:proofErr w:type="gramEnd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   » </w:t>
      </w:r>
      <w:r w:rsid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201</w:t>
      </w:r>
      <w:r w:rsidR="004651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 № </w:t>
      </w:r>
      <w:r w:rsid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DF4002" w:rsidRDefault="00DF4002" w:rsidP="00DF4002">
      <w:pPr>
        <w:rPr>
          <w:rFonts w:ascii="Times New Roman" w:hAnsi="Times New Roman" w:cs="Times New Roman"/>
          <w:sz w:val="28"/>
          <w:szCs w:val="28"/>
        </w:rPr>
      </w:pPr>
    </w:p>
    <w:p w:rsidR="004651EB" w:rsidRPr="00E87762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</w:t>
      </w:r>
    </w:p>
    <w:p w:rsidR="004651EB" w:rsidRPr="00E87762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762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651EB" w:rsidRPr="00E87762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Костромского муниципального района, утвержденных</w:t>
      </w:r>
    </w:p>
    <w:p w:rsidR="00E87762" w:rsidRPr="00E87762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 xml:space="preserve">Решением Совета депутатов </w:t>
      </w:r>
      <w:proofErr w:type="spellStart"/>
      <w:r w:rsidRPr="00E87762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="00E87762"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E87762" w:rsidRPr="00E87762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от 24.05.2016 № 23</w:t>
      </w:r>
      <w:r w:rsidR="00E87762"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b/>
          <w:sz w:val="28"/>
          <w:szCs w:val="28"/>
        </w:rPr>
        <w:t xml:space="preserve">(в редакции  решений </w:t>
      </w:r>
    </w:p>
    <w:p w:rsidR="00E87762" w:rsidRPr="00E87762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 xml:space="preserve">Совета депутатов от 15.11.2016г. № 12, от 27.10.2017г. </w:t>
      </w:r>
    </w:p>
    <w:p w:rsidR="004651EB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Pr="00E87762">
        <w:rPr>
          <w:rFonts w:ascii="Times New Roman" w:hAnsi="Times New Roman" w:cs="Times New Roman"/>
          <w:b/>
          <w:sz w:val="28"/>
          <w:szCs w:val="28"/>
        </w:rPr>
        <w:t>25,</w:t>
      </w:r>
      <w:r w:rsidR="00E87762" w:rsidRPr="00E8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Pr="00E87762">
        <w:rPr>
          <w:rFonts w:ascii="Times New Roman" w:hAnsi="Times New Roman" w:cs="Times New Roman"/>
          <w:b/>
          <w:sz w:val="28"/>
          <w:szCs w:val="28"/>
        </w:rPr>
        <w:t xml:space="preserve"> 10.10.2018г. № 33 )   </w:t>
      </w:r>
    </w:p>
    <w:p w:rsidR="003A1B0D" w:rsidRPr="00E87762" w:rsidRDefault="003A1B0D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651EB" w:rsidRPr="004651EB" w:rsidRDefault="004651EB" w:rsidP="004651EB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651EB" w:rsidRPr="004651EB" w:rsidRDefault="004651EB" w:rsidP="00E87762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В связи с введением в действие с 1 мая 2019 года ЗКО от 20.04.2019 № 536-6-ЗКО «Кодекс Костромской области об административных правонарушениях» в соответствии с Законом Костромской области от 20.04.2019 № 537-6-ЗКО «О введении в действие Кодекса Костромской области об административных правонарушениях», руководствуясь Уставом Костромского муниципального района Костромской области, </w:t>
      </w:r>
      <w:r w:rsidRPr="004651E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4651EB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4651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E87762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 1. Внести в Правила благоустройства территории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24  мая</w:t>
      </w:r>
      <w:proofErr w:type="gramEnd"/>
      <w:r w:rsidRPr="004651EB">
        <w:rPr>
          <w:rFonts w:ascii="Times New Roman" w:hAnsi="Times New Roman" w:cs="Times New Roman"/>
          <w:sz w:val="28"/>
          <w:szCs w:val="28"/>
        </w:rPr>
        <w:t xml:space="preserve"> 2016 № 23 (в редакции  решений Совета депутатов от 15.11.2016г. № 12, от 27.10.2017г. № 25, от 10.10.2018г. № 33) следующие изменения: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1. В статью 6 «Сбор и вывоз мусора (отходов производства и потребления)» внести следующие изменения: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lastRenderedPageBreak/>
        <w:t>1) Часть 1</w:t>
      </w:r>
      <w:r w:rsidR="00B106C3">
        <w:rPr>
          <w:rFonts w:ascii="Times New Roman" w:hAnsi="Times New Roman" w:cs="Times New Roman"/>
          <w:sz w:val="28"/>
          <w:szCs w:val="28"/>
        </w:rPr>
        <w:t>8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6  (</w:t>
      </w:r>
      <w:proofErr w:type="gramEnd"/>
      <w:r w:rsidRPr="004651EB">
        <w:rPr>
          <w:rFonts w:ascii="Times New Roman" w:hAnsi="Times New Roman" w:cs="Times New Roman"/>
          <w:i/>
          <w:sz w:val="28"/>
          <w:szCs w:val="28"/>
        </w:rPr>
        <w:t>текст: «На пристанях, рынках, парках, садах,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многоквартирных домов, на остановках транспорта общего пользования, у входа в торговые объекты, объекты общественного питания должны быть установлены урны. На улицах, во дворах, парках, садах и на других территориях урны устанавливаются на расстоянии, не превышающем 100 метров друг от друга.»)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«Запрещается оставление тары, мусора на улице (территории, прилегающей к нестационарному торговому объекту) после окончания торговли.».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2) Часть 2</w:t>
      </w:r>
      <w:r w:rsidR="00B106C3">
        <w:rPr>
          <w:rFonts w:ascii="Times New Roman" w:hAnsi="Times New Roman" w:cs="Times New Roman"/>
          <w:sz w:val="28"/>
          <w:szCs w:val="28"/>
        </w:rPr>
        <w:t>2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 xml:space="preserve">6  </w:t>
      </w:r>
      <w:r w:rsidRPr="004651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651EB">
        <w:rPr>
          <w:rFonts w:ascii="Times New Roman" w:hAnsi="Times New Roman" w:cs="Times New Roman"/>
          <w:i/>
          <w:sz w:val="28"/>
          <w:szCs w:val="28"/>
        </w:rPr>
        <w:t>текст «Контейнеры следует очищать от отходов в течение дня по мере необходимости, но не реже срока, предусмотренного соответствующим договором, а во время утренней уборки периодически промывать»)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«2</w:t>
      </w:r>
      <w:r w:rsidR="00DB60BE">
        <w:rPr>
          <w:rFonts w:ascii="Times New Roman" w:hAnsi="Times New Roman" w:cs="Times New Roman"/>
          <w:sz w:val="28"/>
          <w:szCs w:val="28"/>
        </w:rPr>
        <w:t>2</w:t>
      </w:r>
      <w:r w:rsidRPr="004651EB">
        <w:rPr>
          <w:rFonts w:ascii="Times New Roman" w:hAnsi="Times New Roman" w:cs="Times New Roman"/>
          <w:sz w:val="28"/>
          <w:szCs w:val="28"/>
        </w:rPr>
        <w:t>. Контейнеры следует очищать от отходов не реже срока, предусмотренного действующим законодательством, соответствующим договором и графиком вывоза отходов.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Периодичность удаления отходов определяется по графикам, составленным с учетом численности населения, норм накопления отходов, сроков хранения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1) при температуре -5 град. С и ниже временное хранение отходов не более трех суток;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2) при температуре свыше +5 град. С временное хранение отходов не более суток (ежедневный вывоз);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3) в многоквартирных жилых домах, оборудованных мусоропроводом, временное хранение отходов не должно превышать одних суток (ежедневный вывоз);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4) удаление крупногабаритных отходов из домовладений следует производить по мере их накопления, но не реже одного раза в три дня;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5) на территории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неканализированной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застройки очистка решеток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проводится ежедневно, очистка герметичных выгребов проводится по мере их заполнения, но не реже одного раза в шесть месяцев.</w:t>
      </w:r>
    </w:p>
    <w:p w:rsidR="00DB60BE" w:rsidRPr="00DB60BE" w:rsidRDefault="004651EB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вывозятся специально оборудованным автотранспортом (мусоровозами). Вывоз твердых коммунальных отходов из контейнеров,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, расположенных на контейнерных площадках, </w:t>
      </w:r>
      <w:r w:rsidR="00DB60BE" w:rsidRPr="00DB60BE">
        <w:rPr>
          <w:rFonts w:ascii="Times New Roman" w:hAnsi="Times New Roman" w:cs="Times New Roman"/>
          <w:sz w:val="28"/>
          <w:szCs w:val="28"/>
        </w:rPr>
        <w:t>осуществляется ежедневно в соответствии с утвержденным графиком.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Обязанности по сбору, транспортировке, обработке, обезвреживанию, утилизации и захоронению твердых коммунальных отходов возлагаются на регионального оператора по обращению с твердыми коммунальными отходами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Не допускается несвоевременная очистка, переполнение или отсутствие в установленных местах урн, мусорных контейнеров, наличие навалов мусора </w:t>
      </w:r>
      <w:r w:rsidRPr="004651EB">
        <w:rPr>
          <w:rFonts w:ascii="Times New Roman" w:hAnsi="Times New Roman" w:cs="Times New Roman"/>
          <w:sz w:val="28"/>
          <w:szCs w:val="28"/>
        </w:rPr>
        <w:lastRenderedPageBreak/>
        <w:t>вокруг урн, контейнеров, бункеров-накопителей, на контейнерной площадке или вокруг нее.».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3) Пункт 2 части 2</w:t>
      </w:r>
      <w:r w:rsidR="00B106C3">
        <w:rPr>
          <w:rFonts w:ascii="Times New Roman" w:hAnsi="Times New Roman" w:cs="Times New Roman"/>
          <w:sz w:val="28"/>
          <w:szCs w:val="28"/>
        </w:rPr>
        <w:t>6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6 </w:t>
      </w:r>
      <w:r w:rsidRPr="004651EB">
        <w:rPr>
          <w:rFonts w:ascii="Times New Roman" w:hAnsi="Times New Roman" w:cs="Times New Roman"/>
          <w:i/>
          <w:sz w:val="28"/>
          <w:szCs w:val="28"/>
        </w:rPr>
        <w:t>(текст: «сжигать мусор (отходы производства и потребления) вне специализированных установок, листья на территории жилой застройки, в скверах и парках»</w:t>
      </w:r>
      <w:r w:rsidRPr="004651EB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«2) сжигать мусор, иные отходы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4) Пункт 4 части 2</w:t>
      </w:r>
      <w:r w:rsidR="00B106C3">
        <w:rPr>
          <w:rFonts w:ascii="Times New Roman" w:hAnsi="Times New Roman" w:cs="Times New Roman"/>
          <w:sz w:val="28"/>
          <w:szCs w:val="28"/>
        </w:rPr>
        <w:t>6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 xml:space="preserve">6  </w:t>
      </w:r>
      <w:r w:rsidRPr="004651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651EB">
        <w:rPr>
          <w:rFonts w:ascii="Times New Roman" w:hAnsi="Times New Roman" w:cs="Times New Roman"/>
          <w:i/>
          <w:sz w:val="28"/>
          <w:szCs w:val="28"/>
        </w:rPr>
        <w:t xml:space="preserve">текст: «откачивать канализационные стоки на проезжую часть и прилегающую территорию, в том числе при ликвидации аварий на канализационных сетях;») </w:t>
      </w:r>
      <w:r w:rsidRPr="00465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«4) откачивать канализационные стоки на проезжую часть и прилегающую территорию, в том числе при ликвидации аварий на канализационных сетях, осуществлять сброс сточных вод, образовавшихся в результате хозяйственной деятельности организаций, хозяйственно-бытовой деятельности населения, в централизованные ливневые системы водоотведения;».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5) Пункт 5 части 2</w:t>
      </w:r>
      <w:r w:rsidR="00B106C3">
        <w:rPr>
          <w:rFonts w:ascii="Times New Roman" w:hAnsi="Times New Roman" w:cs="Times New Roman"/>
          <w:sz w:val="28"/>
          <w:szCs w:val="28"/>
        </w:rPr>
        <w:t>6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6 </w:t>
      </w:r>
      <w:r w:rsidRPr="004651EB">
        <w:rPr>
          <w:rFonts w:ascii="Times New Roman" w:hAnsi="Times New Roman" w:cs="Times New Roman"/>
          <w:i/>
          <w:sz w:val="28"/>
          <w:szCs w:val="28"/>
        </w:rPr>
        <w:t>(текст: «складирование мусора в контейнера и бункеры организаций, с которыми непосредственно не заключен договор на вывоз ТБО и КБО»)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«5) складирование мусора в контейнеры и бункеры организаций, с которыми непосредственно не заключен договор на вывоз отходов, несанкционированное складирование бытовых и промышленных отходов вне специально оборудованных мест;».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 6) Пункт 9 части 2</w:t>
      </w:r>
      <w:r w:rsidR="00B106C3">
        <w:rPr>
          <w:rFonts w:ascii="Times New Roman" w:hAnsi="Times New Roman" w:cs="Times New Roman"/>
          <w:sz w:val="28"/>
          <w:szCs w:val="28"/>
        </w:rPr>
        <w:t>6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6  (</w:t>
      </w:r>
      <w:proofErr w:type="gramEnd"/>
      <w:r w:rsidRPr="004651EB">
        <w:rPr>
          <w:rFonts w:ascii="Times New Roman" w:hAnsi="Times New Roman" w:cs="Times New Roman"/>
          <w:i/>
          <w:sz w:val="28"/>
          <w:szCs w:val="28"/>
        </w:rPr>
        <w:t>текст «сорить (выбрасывать мусор), на улицах, площадях, скверах, парках, остановках транспорта общего пользования, иных местах общего пользования»</w:t>
      </w:r>
      <w:r w:rsidRPr="004651EB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«9) сброс (выбрасывание или оставление) мусора, иных отходов производства и потребления вне специально оборудованных мест, урн, контейнеров, бункеров-накопителей, в том числе из транспортных средств во время их остановки, стоянки или движения;».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7) Пункт 10 части 2</w:t>
      </w:r>
      <w:r w:rsidR="00B106C3">
        <w:rPr>
          <w:rFonts w:ascii="Times New Roman" w:hAnsi="Times New Roman" w:cs="Times New Roman"/>
          <w:sz w:val="28"/>
          <w:szCs w:val="28"/>
        </w:rPr>
        <w:t>6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6 (</w:t>
      </w:r>
      <w:r w:rsidRPr="004651EB">
        <w:rPr>
          <w:rFonts w:ascii="Times New Roman" w:hAnsi="Times New Roman" w:cs="Times New Roman"/>
          <w:i/>
          <w:sz w:val="28"/>
          <w:szCs w:val="28"/>
        </w:rPr>
        <w:t>текст: «</w:t>
      </w:r>
      <w:r w:rsidR="00B106C3" w:rsidRPr="00B106C3">
        <w:rPr>
          <w:rFonts w:ascii="Times New Roman" w:hAnsi="Times New Roman" w:cs="Times New Roman"/>
          <w:i/>
          <w:sz w:val="28"/>
          <w:szCs w:val="28"/>
        </w:rPr>
        <w:t>выливать хозяйственно-бытовые сточные воды, производить откачку (допускать вытекание) нечистот из выгребных ям на рельеф местности</w:t>
      </w:r>
      <w:r w:rsidRPr="004651EB">
        <w:rPr>
          <w:rFonts w:ascii="Times New Roman" w:hAnsi="Times New Roman" w:cs="Times New Roman"/>
          <w:i/>
          <w:sz w:val="28"/>
          <w:szCs w:val="28"/>
        </w:rPr>
        <w:t>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«10) выливать нечистоты (жидкие отходы), производить откачку (допускать вытекание) нечистот из выгребных ям на рельеф местности, сливать жидкие бытовые отходы и промышленные отходы в централизованные системы водоотведения в неустановленных местах;».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8) Дополнить часть 2</w:t>
      </w:r>
      <w:r w:rsidR="004E4F6A">
        <w:rPr>
          <w:rFonts w:ascii="Times New Roman" w:hAnsi="Times New Roman" w:cs="Times New Roman"/>
          <w:sz w:val="28"/>
          <w:szCs w:val="28"/>
        </w:rPr>
        <w:t>6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6  пунктом</w:t>
      </w:r>
      <w:proofErr w:type="gramEnd"/>
      <w:r w:rsidRPr="004651EB">
        <w:rPr>
          <w:rFonts w:ascii="Times New Roman" w:hAnsi="Times New Roman" w:cs="Times New Roman"/>
          <w:sz w:val="28"/>
          <w:szCs w:val="28"/>
        </w:rPr>
        <w:t xml:space="preserve"> 11, пунктом 12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lastRenderedPageBreak/>
        <w:t>«11) осуществление действий (бездействие), препятствующих подъезду к площадкам с контейнерами или бункерами транспортных средств для сбора и транспортирования отходов;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12) создание помех для уборки дворовых территорий в периоды, установленные графиками выполнения соответствующих работ.».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9) Абзац 2 части 2</w:t>
      </w:r>
      <w:r w:rsidR="004E4F6A">
        <w:rPr>
          <w:rFonts w:ascii="Times New Roman" w:hAnsi="Times New Roman" w:cs="Times New Roman"/>
          <w:sz w:val="28"/>
          <w:szCs w:val="28"/>
        </w:rPr>
        <w:t>9</w:t>
      </w:r>
      <w:r w:rsidRPr="004651EB">
        <w:rPr>
          <w:rFonts w:ascii="Times New Roman" w:hAnsi="Times New Roman" w:cs="Times New Roman"/>
          <w:sz w:val="28"/>
          <w:szCs w:val="28"/>
        </w:rPr>
        <w:t xml:space="preserve"> статьи 6 (</w:t>
      </w:r>
      <w:r w:rsidRPr="004651EB">
        <w:rPr>
          <w:rFonts w:ascii="Times New Roman" w:hAnsi="Times New Roman" w:cs="Times New Roman"/>
          <w:i/>
          <w:sz w:val="28"/>
          <w:szCs w:val="28"/>
        </w:rPr>
        <w:t>текст: «Обязанность по уборке мусора, просыпавшегося при транспортировке, выгрузке из контейнеров в мусоровоз или загрузке бункера-накопителя, возлагается на субъекта, осуществляющего вывоз мусора.»)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 слова «осуществляющего вывоз мусора» заменить словами «осуществляющего вывоз, сбор и транспортировку мусора».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2. Часть 5 статьи 10 «Организация и проведение уборочных работ в зимнее время» (</w:t>
      </w:r>
      <w:r w:rsidRPr="004651EB">
        <w:rPr>
          <w:rFonts w:ascii="Times New Roman" w:hAnsi="Times New Roman" w:cs="Times New Roman"/>
          <w:i/>
          <w:sz w:val="28"/>
          <w:szCs w:val="28"/>
        </w:rPr>
        <w:t>текст со слов: «Запрещается</w:t>
      </w:r>
      <w:r w:rsidRPr="004651EB">
        <w:rPr>
          <w:rFonts w:ascii="Times New Roman" w:hAnsi="Times New Roman" w:cs="Times New Roman"/>
          <w:sz w:val="28"/>
          <w:szCs w:val="28"/>
        </w:rPr>
        <w:t>») дополнить пунктом 4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«4) осуществление действий, бездействие, препятствующие проведению работ по уборке снега, наледи с кровель зданий и сооружений, с проезжей части дорог, улиц.»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3. В статью 11 «Обеспечение чистоты» внести следующие изменения: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1) Абзац 3 части 2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 xml:space="preserve">11  </w:t>
      </w:r>
      <w:r w:rsidRPr="004651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651EB">
        <w:rPr>
          <w:rFonts w:ascii="Times New Roman" w:hAnsi="Times New Roman" w:cs="Times New Roman"/>
          <w:i/>
          <w:sz w:val="28"/>
          <w:szCs w:val="28"/>
        </w:rPr>
        <w:t>текст: «стоянка автотранспортных средств на детских, спортивных площадках, газонах, в скверах, участках с зелеными насаждениями»)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«- размещение, ремонт, мытье транспортных средств на газонах, участках с зелеными насаждениями, на детских, игровых и спортивных площадках, проходах, проездах. Подсоединение шлангов к водопроводным колонкам для мытья машин;».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2) Часть 2 статьи 11 дополнить абзацами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«- установка автопокрышек в качестве элементов благоустройства;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- самовольное размещение и (или) использование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услуг;</w:t>
      </w:r>
    </w:p>
    <w:p w:rsid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-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органов местного самоуправления для этих целей мест, в том числе при организации и производстве земляных, строительных, дорожно-строительных и иных видов работ.».</w:t>
      </w:r>
    </w:p>
    <w:p w:rsidR="00B5033A" w:rsidRPr="00B5033A" w:rsidRDefault="00B5033A" w:rsidP="00B5033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5033A">
        <w:rPr>
          <w:rFonts w:ascii="Times New Roman" w:hAnsi="Times New Roman" w:cs="Times New Roman"/>
          <w:sz w:val="28"/>
          <w:szCs w:val="28"/>
        </w:rPr>
        <w:t>Часть 6 статьи 11 изложить в следующей редакции:</w:t>
      </w:r>
    </w:p>
    <w:p w:rsidR="00B5033A" w:rsidRPr="00B5033A" w:rsidRDefault="00B5033A" w:rsidP="00B5033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33A">
        <w:rPr>
          <w:rFonts w:ascii="Times New Roman" w:hAnsi="Times New Roman" w:cs="Times New Roman"/>
          <w:sz w:val="28"/>
          <w:szCs w:val="28"/>
        </w:rPr>
        <w:tab/>
        <w:t>«6. Юридические и физические лица обязаны не допускать произрастания борщевика Сосновского на земельных участках, находящихся у них в собственности, в пользовании, в аренде или ином вещном праве.»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4. В статью 17 «Обеспечение чистоты при производстве земляных, ремонтных, строительных и иных видов работ, перевозке строительных материалов и строительного мусора» внести следующие изменения: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lastRenderedPageBreak/>
        <w:t xml:space="preserve"> 1) Часть 12 статьи 17 (</w:t>
      </w:r>
      <w:r w:rsidRPr="004651EB">
        <w:rPr>
          <w:rFonts w:ascii="Times New Roman" w:hAnsi="Times New Roman" w:cs="Times New Roman"/>
          <w:i/>
          <w:sz w:val="28"/>
          <w:szCs w:val="28"/>
        </w:rPr>
        <w:t xml:space="preserve">текст: «Проведение любых видов земляных работ без разрешения (ордера) запрещается. Разрешение (ордер) на проведение работ по устранению аварии должно быть оформлено не позднее 48 часов с момента начала работ.») </w:t>
      </w:r>
      <w:r w:rsidRPr="00465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«12. Проведение земляных, ремонтных и иных видов работ, в том числе работ по прокладке и переустройству инженерных сетей и коммуникаций, без соответствующего разрешения (ордера) на право проведения работ, иного разрешительного документа, или проведение работ после окончания (приостановления) срока его действия, запрещается.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Разрешение (ордер) на проведение работ по устранению аварии должно быть оформлено не позднее 48 часов с момента начала работ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Выполнение земляных работ в границах земельных участков, находящихся в частной собственности, не обремененных соответствующим публичным сервитутом, без уведомления соответствующих органов, организаций, если направление такого уведомления предусмотрено нормативными правовыми актами органов местного самоуправления, запрещается.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Не допускается несвоевременный вывоз строительных отходов и мусора с территории места производства работ и прилегающей территории.».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2) Пункт 1 части 17 статьи 17 (</w:t>
      </w:r>
      <w:r w:rsidRPr="004651EB">
        <w:rPr>
          <w:rFonts w:ascii="Times New Roman" w:hAnsi="Times New Roman" w:cs="Times New Roman"/>
          <w:i/>
          <w:sz w:val="28"/>
          <w:szCs w:val="28"/>
        </w:rPr>
        <w:t>текст: «повреждать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«1) повреждать существующие сооружения, зеленые насаждения и элементы благоустройства, наземные части смотровых и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топливопроводов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и их изоляции, иные части линейных сооружений и коммуникаций, приготовлять раствор и бетон непосредственно на проезжей части улиц;».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3) Часть 17 статьи 17 </w:t>
      </w:r>
      <w:r w:rsidRPr="004651EB">
        <w:rPr>
          <w:rFonts w:ascii="Times New Roman" w:hAnsi="Times New Roman" w:cs="Times New Roman"/>
          <w:i/>
          <w:sz w:val="28"/>
          <w:szCs w:val="28"/>
        </w:rPr>
        <w:t>(текст со слов: «При производстве работ запрещается:»)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дополнить пунктами 7, 8, 9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«7) несоблюдение сроков производства земляных, ремонтных и иных видов работ, в том числе работ по прокладке и переустройству инженерных сетей и коммуникаций;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8) самовольная прокладка коммуникаций;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9)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органа местного самоуправления для этих целей мест.».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4) Часть 20 статьи 17 </w:t>
      </w:r>
      <w:r w:rsidRPr="004651EB">
        <w:rPr>
          <w:rFonts w:ascii="Times New Roman" w:hAnsi="Times New Roman" w:cs="Times New Roman"/>
          <w:i/>
          <w:sz w:val="28"/>
          <w:szCs w:val="28"/>
        </w:rPr>
        <w:t xml:space="preserve">(текст: «В случае аварии при производстве земляных, ремонтных и иных работ,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дежурную службу администрации </w:t>
      </w:r>
      <w:r w:rsidRPr="004651EB">
        <w:rPr>
          <w:rFonts w:ascii="Times New Roman" w:hAnsi="Times New Roman" w:cs="Times New Roman"/>
          <w:i/>
          <w:sz w:val="28"/>
          <w:szCs w:val="28"/>
        </w:rPr>
        <w:lastRenderedPageBreak/>
        <w:t>сельского поселения, организации, имеющие смежные с местом аварии территории.»)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Невызов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или несвоевременный вызов исполнителем земляных работ на место производства работ представителей организаций, эксплуатирующих действующие подземные коммуникации и сооружения, согласовавших проектную документацию, а также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неизвещение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или несвоевременное извещение об аварии исполнителем аварийных работ органа местного самоуправления, дежурного оперативно-диспетчерской службы территориального органа, специально уполномоченного на решение задач в области защиты населения и территории от чрезвычайных ситуаций, организаций, имеющих смежные с местом аварии подземные сети и сооружения, органов государственной инспекции безопасности дорожного движения при необходимости ограничения или закрытия проезда, запрещается».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5. Дополнить статьей 18.1 «Правила содержания домашних животных» следующего содержания:</w:t>
      </w:r>
    </w:p>
    <w:p w:rsidR="00DB60BE" w:rsidRPr="00DB60BE" w:rsidRDefault="004651EB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</w:t>
      </w:r>
      <w:r w:rsidR="00DB60BE" w:rsidRPr="00DB60BE">
        <w:rPr>
          <w:rFonts w:ascii="Times New Roman" w:hAnsi="Times New Roman" w:cs="Times New Roman"/>
          <w:sz w:val="28"/>
          <w:szCs w:val="28"/>
        </w:rPr>
        <w:t>18.1 Правила содержания домашних животных.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- при получении письменного согласия всех проживающих в них совершеннолетних граждан.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 xml:space="preserve">Владелец собаки обязан зарегистрировать собаку в 3-х месячном возрасте (вновь приобретенные собаки старше 3-х месяцев должны быть зарегистрированы в недельный срок с момента приобретения). 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На территории домовладения собаки должны содержаться в специально оборудованных помещениях: вольер или будка, или иное строение, - расположенных не ближе 1 метра до границы соседнего участка, жилого помещения соседей, зеленых насаждений, или на привязи, при этом должна учитываться длина привязи, чтобы не допустить контакта животного с соседним земельным участком, его ограждением.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Допускается содержание собак на территории домовладения, имеющего изолированный земельный участок, в свободном выгуле при обеспечении безопасности граждан и наличии ограничивающего преодоление собакой ограждения.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 в условиях, исключающих возможность контакта с детьми и посетителями.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3.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lastRenderedPageBreak/>
        <w:t>4. Проведение выставок домашних животных разрешается по согласованию и под контролем ветеринарной службы.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5. Владельцы собак, кошек и других домашних животных обязаны: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1) проводить вакцинацию животных против особо опасных заболеваний. В случае внезапной гибели животного или подозрении на заболевание животного бешенством и другими заболеваниями, опасными для человека, незамедлительно сообщить в службу ветнадзора и администрацию сельского поселения.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 xml:space="preserve">2) поддерживать санитарное состояние жилого помещения, а также в случае дефекации животных в подъездах, на тротуарах, асфальтовых и мощеных покрытиях, детских площадках и других местах общего пользования. 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3) поддерживать санитарное состояние земельного участка и прилегающей к домовладению территории в случае дефекации животных;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4)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5) принимать необходимые меры и не допускать поведения собаки, нарушающего покой граждан и тишину с 22.00 часов до 8.00 часов;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6) устанавливать предупреждающие указатели в местах, доступных для всеобщего обозрения, при наличии собаки на территории домовладения или охраняемой территории;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7) гуманно обращаться с животными, не оставлять их без пищи, воды, а в случае заболевания животного - вовремя обратиться за ветеринарной помощью;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8) не допускать нахождение животных на улицах и в иных общественных местах без сопровождающего лица;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9) оплачивать при возвращении ему задержанного животного услуги специализированной организации, связанные с задержанием, кормлением, содержанием животного в порядке, установленном действующим законодательством.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6. Владельцам животных запрещается: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1) купание животных на пляжах и территориях, отведенных для купания и отдыха людей;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2) проведение боев с участием животных;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3) натравливать собак на людей или животных;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4)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установлено владельцами указанных мест.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7. При выгуливании собак должны соблюдаться следующие требования: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1) выгул собак разрешается только в наморднике и на поводке, выгул собак декоративных пород (менее 20 см в холке) разрешается без намордника;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lastRenderedPageBreak/>
        <w:t>2) выгуливать собак без поводка и намордника разрешается на специальных площадках для выгула, а также в иных местах, определенных для этих целей;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3) запрещается выгул собак без сопровождающего лица, а также несовершеннолетними лицами и лицами в состоянии алкогольного или наркотического опьянения;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4) не допускается выгул собак на детских и спортивных площадках, на территориях организаций здравоохранения, образовательных учреждений, придомовых территориях;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5) лица, осуществляющие выгул, обязаны не допускать повреждение или уничтожение зеленых насаждений домашними животными;</w:t>
      </w:r>
    </w:p>
    <w:p w:rsidR="00DB60BE" w:rsidRPr="00DB60BE" w:rsidRDefault="00DB60BE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BE">
        <w:rPr>
          <w:rFonts w:ascii="Times New Roman" w:hAnsi="Times New Roman" w:cs="Times New Roman"/>
          <w:sz w:val="28"/>
          <w:szCs w:val="28"/>
        </w:rPr>
        <w:t>6) в случаях загрязнения выгуливаемыми животными мест общественного пользования лицо, осуществляющее выгул, обязано обеспечить устранение загрязнения».</w:t>
      </w:r>
    </w:p>
    <w:p w:rsidR="004651EB" w:rsidRPr="004651EB" w:rsidRDefault="004651EB" w:rsidP="00DB60B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6. Часть 1 статьи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23  «</w:t>
      </w:r>
      <w:proofErr w:type="gramEnd"/>
      <w:r w:rsidRPr="004651EB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территории» </w:t>
      </w:r>
      <w:r w:rsidRPr="004651EB">
        <w:rPr>
          <w:rFonts w:ascii="Times New Roman" w:hAnsi="Times New Roman" w:cs="Times New Roman"/>
          <w:i/>
          <w:sz w:val="28"/>
          <w:szCs w:val="28"/>
        </w:rPr>
        <w:t>(текст «Границы уборки прилегающих территорий определяются в соответствии с порядком, установленным законом Костромской области. Содержание прилегающих территорий, в том числе финансовое участие, возлагается на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домов»)</w:t>
      </w:r>
      <w:r w:rsidRPr="0046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земельного участка обязаны принимать участие, в том числе финансовое, в содержании прилегающих территорий.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Указанные лица принимают участие, в том числе финансовое, в содержании прилегающей территории в границах, определенных настоящими Правилами в соответствии с порядком, установленным Законом Костромской области».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7. Статью 24 «Порядок хранения автотранспорта» дополнить частью 14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«14. Запрещается оставление на дороге, во дворе многоквартирного дома или на иной территории общественного пользования явно непригодного к эксплуатации транспортного средства, кузова транспортного средства.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Собственник явно непригодного к эксплуатации транспортного средства, кузова транспортного средства обязан исполнить требование уполномоченного органа (должностного лица) о добровольном перемещении </w:t>
      </w:r>
      <w:r w:rsidRPr="004651EB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в течение трех дней с момента получения указанного требования.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Под явно непригодным к эксплуатации транспортным средством понимается транспортное средство, разукомплектованное и не подлежащее эксплуатации, обязательным признаком которого является отсутствие на нем основных узлов и агрегатов, кузовных деталей (капот, крышка багажника, двери), стекол и колес, включая сгоревшие, в состоянии, при котором невозможна его дальнейшая эксплуатация.».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8. В статью 25 «Содержание и эксплуатация дорог» внести следующие изменения: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1) Часть 1 статьи 25 дополнить абзацем 13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«- загрязнение транспортными средствами территории общего пользования во время их эксплуатации, стоянки, обслуживания и ремонта, в том числе при перевозке грузов или выезде с места производства работ на прилегающие территории.» 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 2) Статью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25  дополнить</w:t>
      </w:r>
      <w:proofErr w:type="gramEnd"/>
      <w:r w:rsidRPr="004651EB">
        <w:rPr>
          <w:rFonts w:ascii="Times New Roman" w:hAnsi="Times New Roman" w:cs="Times New Roman"/>
          <w:sz w:val="28"/>
          <w:szCs w:val="28"/>
        </w:rPr>
        <w:t xml:space="preserve"> частью 14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«14. Не допускается несанкционированное проведение работ, связанных с нарушением асфальтобетонного (иного твердого) покрытия подъездных путей, дорог, улиц, тротуаров, внутриквартальных и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проездов.».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9. Статью 26 «Содержание дорожных знаков, ограждений» дополнить частью 4, частью 5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«4. Требования к ограждению земельных участков: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1) ограждение придомовой территории со стороны улицы не должно ухудшать ансамбля застройки;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2) для зданий памятников истории и культуры допускается только реставрация сохранившихся исторических ограждений или по согласованию с органом, уполномоченным в области государственной охраны объектов культурного наследия, воссоздание утраченных ограждений по сохранившимся фрагментам или историческим аналогам;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3) ограждения должны содержаться в исправном состоянии и быть окрашены (иметь защитный слой), не иметь неустановленных надписей, посторонних наклеек, объявлений, других информационных материалов.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5. Запрещается самовольное размещение (установка) шлагбаумов, цепей, столбов, бетонных блоков и плит и (или) использование ограждений и других предметов на территориях общего пользования в целях резервирования места для стоянки транспортного средства, а также закрытия или сужения проезжей части и тротуаров, в том числе ограничивающих проход (движение) пешеходов и проезд транспорта.»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10. Часть 1 статьи 35 «Порядок обеспечения сохранности зеленых насаждений» </w:t>
      </w:r>
      <w:r w:rsidRPr="004651EB">
        <w:rPr>
          <w:rFonts w:ascii="Times New Roman" w:hAnsi="Times New Roman" w:cs="Times New Roman"/>
          <w:i/>
          <w:sz w:val="28"/>
          <w:szCs w:val="28"/>
        </w:rPr>
        <w:t xml:space="preserve">(текст: «Физические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участках.») </w:t>
      </w:r>
      <w:r w:rsidRPr="004651EB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содержания: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lastRenderedPageBreak/>
        <w:t>«При наличии усохших или поврежденных, представляющих угрозу для безопасности граждан деревьев, ответственными лицами должны быть приняты своевременные меры по их удалению.».</w:t>
      </w:r>
    </w:p>
    <w:p w:rsidR="004651EB" w:rsidRPr="004651EB" w:rsidRDefault="004651EB" w:rsidP="004651E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651EB" w:rsidRDefault="004651EB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1B0D" w:rsidRDefault="003A1B0D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1B0D" w:rsidRDefault="003A1B0D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1B0D" w:rsidRPr="004651EB" w:rsidRDefault="003A1B0D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51EB" w:rsidRPr="004651EB" w:rsidRDefault="004651EB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51EB" w:rsidRPr="004651EB" w:rsidRDefault="004651EB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AB678A" w:rsidRDefault="004651EB" w:rsidP="00106CB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</w:t>
      </w:r>
      <w:r w:rsidR="00106CB5">
        <w:rPr>
          <w:rFonts w:ascii="Times New Roman" w:hAnsi="Times New Roman" w:cs="Times New Roman"/>
          <w:sz w:val="28"/>
          <w:szCs w:val="28"/>
        </w:rPr>
        <w:t xml:space="preserve">    </w:t>
      </w:r>
      <w:r w:rsidRPr="004651EB">
        <w:rPr>
          <w:rFonts w:ascii="Times New Roman" w:hAnsi="Times New Roman" w:cs="Times New Roman"/>
          <w:sz w:val="28"/>
          <w:szCs w:val="28"/>
        </w:rPr>
        <w:t xml:space="preserve">                           И.Г. Поляков</w:t>
      </w:r>
    </w:p>
    <w:p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762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6D1" w:rsidRPr="003D514D" w:rsidRDefault="003A1B0D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</w:t>
      </w:r>
      <w:r w:rsidR="005576D1"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риложение № 2</w:t>
      </w:r>
    </w:p>
    <w:p w:rsidR="005576D1" w:rsidRPr="003D514D" w:rsidRDefault="005576D1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:rsidR="005576D1" w:rsidRPr="003D514D" w:rsidRDefault="005576D1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:rsidR="005576D1" w:rsidRPr="003D514D" w:rsidRDefault="00E87762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07.06.2019г.</w:t>
      </w:r>
      <w:r w:rsidR="005576D1"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="00B23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F4002"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576D1" w:rsidRPr="003D514D" w:rsidRDefault="005576D1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6D1" w:rsidRPr="003D514D" w:rsidRDefault="005576D1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6D1" w:rsidRPr="003D514D" w:rsidRDefault="005576D1" w:rsidP="0072458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175C26" w:rsidRPr="00175C26" w:rsidRDefault="005576D1" w:rsidP="00175C26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учета предложений по проекту решения </w:t>
      </w:r>
      <w:r w:rsidR="00DF4002"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DF4002" w:rsidRPr="003D51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</w:t>
      </w:r>
      <w:r w:rsidR="0003562F" w:rsidRPr="003D514D">
        <w:rPr>
          <w:rFonts w:ascii="Times New Roman" w:hAnsi="Times New Roman" w:cs="Times New Roman"/>
          <w:b/>
          <w:sz w:val="28"/>
          <w:szCs w:val="28"/>
        </w:rPr>
        <w:t>р</w:t>
      </w:r>
      <w:r w:rsidR="00DF4002" w:rsidRPr="003D514D">
        <w:rPr>
          <w:rFonts w:ascii="Times New Roman" w:hAnsi="Times New Roman" w:cs="Times New Roman"/>
          <w:b/>
          <w:sz w:val="28"/>
          <w:szCs w:val="28"/>
        </w:rPr>
        <w:t>ешением Совета депутатов Середняковского сельского поселения от 24</w:t>
      </w:r>
      <w:r w:rsidR="0003562F" w:rsidRPr="003D514D">
        <w:rPr>
          <w:rFonts w:ascii="Times New Roman" w:hAnsi="Times New Roman" w:cs="Times New Roman"/>
          <w:b/>
          <w:sz w:val="28"/>
          <w:szCs w:val="28"/>
        </w:rPr>
        <w:t>.05.</w:t>
      </w:r>
      <w:r w:rsidR="00DF4002" w:rsidRPr="003D514D">
        <w:rPr>
          <w:rFonts w:ascii="Times New Roman" w:hAnsi="Times New Roman" w:cs="Times New Roman"/>
          <w:b/>
          <w:sz w:val="28"/>
          <w:szCs w:val="28"/>
        </w:rPr>
        <w:t xml:space="preserve"> 2016 № 23</w:t>
      </w:r>
      <w:r w:rsidR="00175C26" w:rsidRPr="00175C26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 w:rsidR="00175C26" w:rsidRPr="00175C26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="00175C26" w:rsidRPr="00175C26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5576D1" w:rsidRPr="003D514D" w:rsidRDefault="00175C26" w:rsidP="0072458D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26">
        <w:rPr>
          <w:rFonts w:ascii="Times New Roman" w:hAnsi="Times New Roman" w:cs="Times New Roman"/>
          <w:b/>
          <w:sz w:val="28"/>
          <w:szCs w:val="28"/>
        </w:rPr>
        <w:t>от 15.11.2016г. № 12, от 27.10.2017г. № 25</w:t>
      </w:r>
      <w:r w:rsidR="00AB6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678A" w:rsidRPr="00AB678A">
        <w:rPr>
          <w:rFonts w:ascii="Times New Roman" w:hAnsi="Times New Roman" w:cs="Times New Roman"/>
          <w:b/>
          <w:sz w:val="28"/>
          <w:szCs w:val="28"/>
        </w:rPr>
        <w:t>от 10.10.2018г. № 33</w:t>
      </w:r>
      <w:r w:rsidRPr="00AB678A">
        <w:rPr>
          <w:rFonts w:ascii="Times New Roman" w:hAnsi="Times New Roman" w:cs="Times New Roman"/>
          <w:b/>
          <w:sz w:val="28"/>
          <w:szCs w:val="28"/>
        </w:rPr>
        <w:t>)</w:t>
      </w:r>
      <w:r w:rsidR="00DF4002" w:rsidRPr="00AB678A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p w:rsidR="00C52FB5" w:rsidRPr="003D514D" w:rsidRDefault="00C52FB5" w:rsidP="0072458D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6D1" w:rsidRPr="003D514D" w:rsidRDefault="005576D1" w:rsidP="00DF4002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Правом внесения предложений и изменений в проект решения </w:t>
      </w:r>
      <w:r w:rsidR="00DF4002"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F4002" w:rsidRPr="003D514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</w:t>
      </w:r>
      <w:r w:rsidR="0003562F" w:rsidRPr="003D514D">
        <w:rPr>
          <w:rFonts w:ascii="Times New Roman" w:hAnsi="Times New Roman" w:cs="Times New Roman"/>
          <w:sz w:val="28"/>
          <w:szCs w:val="28"/>
        </w:rPr>
        <w:t>р</w:t>
      </w:r>
      <w:r w:rsidR="00DF4002" w:rsidRPr="003D514D">
        <w:rPr>
          <w:rFonts w:ascii="Times New Roman" w:hAnsi="Times New Roman" w:cs="Times New Roman"/>
          <w:sz w:val="28"/>
          <w:szCs w:val="28"/>
        </w:rPr>
        <w:t>ешением Совета депутатов Середняковского сельского поселения от 24</w:t>
      </w:r>
      <w:r w:rsidR="0003562F" w:rsidRPr="003D514D">
        <w:rPr>
          <w:rFonts w:ascii="Times New Roman" w:hAnsi="Times New Roman" w:cs="Times New Roman"/>
          <w:sz w:val="28"/>
          <w:szCs w:val="28"/>
        </w:rPr>
        <w:t>.05.</w:t>
      </w:r>
      <w:r w:rsidR="00DF4002" w:rsidRPr="003D514D">
        <w:rPr>
          <w:rFonts w:ascii="Times New Roman" w:hAnsi="Times New Roman" w:cs="Times New Roman"/>
          <w:sz w:val="28"/>
          <w:szCs w:val="28"/>
        </w:rPr>
        <w:t xml:space="preserve"> 2016 № 23</w:t>
      </w:r>
      <w:r w:rsidR="00175C26" w:rsidRPr="00175C26">
        <w:rPr>
          <w:rFonts w:ascii="Times New Roman" w:hAnsi="Times New Roman" w:cs="Times New Roman"/>
          <w:sz w:val="28"/>
          <w:szCs w:val="28"/>
        </w:rPr>
        <w:t>(в редакции решений Совета депутатов от 15.11.2016г. № 12, от 27.10.2017г. № 25</w:t>
      </w:r>
      <w:r w:rsidR="00AB678A">
        <w:rPr>
          <w:rFonts w:ascii="Times New Roman" w:hAnsi="Times New Roman" w:cs="Times New Roman"/>
          <w:sz w:val="28"/>
          <w:szCs w:val="28"/>
        </w:rPr>
        <w:t>,</w:t>
      </w:r>
      <w:r w:rsidR="00AB678A" w:rsidRPr="00AB678A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175C26" w:rsidRPr="00175C26">
        <w:rPr>
          <w:rFonts w:ascii="Times New Roman" w:hAnsi="Times New Roman" w:cs="Times New Roman"/>
          <w:sz w:val="28"/>
          <w:szCs w:val="28"/>
        </w:rPr>
        <w:t>)</w:t>
      </w:r>
      <w:r w:rsidR="00C52FB5"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по тексту – проект решения) обладают:</w:t>
      </w:r>
    </w:p>
    <w:p w:rsidR="005576D1" w:rsidRPr="003D514D" w:rsidRDefault="005576D1" w:rsidP="0072458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депутаты Совета депутатов Середняковского сельского поселения;</w:t>
      </w:r>
    </w:p>
    <w:p w:rsidR="005576D1" w:rsidRPr="003D514D" w:rsidRDefault="005576D1" w:rsidP="0072458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глава сельского поселения, глава администрации сельского поселения;</w:t>
      </w:r>
    </w:p>
    <w:p w:rsidR="005576D1" w:rsidRPr="003D514D" w:rsidRDefault="005576D1" w:rsidP="0072458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5576D1" w:rsidRPr="003D514D" w:rsidRDefault="005576D1" w:rsidP="0072458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инициативная группа граждан сельского поселения, обладающих активным избирательным правом.</w:t>
      </w:r>
    </w:p>
    <w:p w:rsidR="005576D1" w:rsidRPr="003D514D" w:rsidRDefault="005576D1" w:rsidP="0072458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Предложения в письменной форме подаются в администрацию Середняковского сельского поселения по адресу д. </w:t>
      </w:r>
      <w:proofErr w:type="gram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Середняя.,</w:t>
      </w:r>
      <w:proofErr w:type="gram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ул. Центральная, д.1, уполномоченному должностному лицу </w:t>
      </w:r>
      <w:r w:rsidR="00E87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05 июля 2019 года</w:t>
      </w:r>
      <w:r w:rsidR="003A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576D1" w:rsidRPr="003D514D" w:rsidRDefault="005576D1" w:rsidP="0072458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Советом депутатов Середняковского сельского поселения.</w:t>
      </w:r>
    </w:p>
    <w:p w:rsidR="005576D1" w:rsidRPr="003D514D" w:rsidRDefault="005576D1" w:rsidP="0072458D">
      <w:pPr>
        <w:widowControl/>
        <w:shd w:val="clear" w:color="auto" w:fill="FFFFFF"/>
        <w:ind w:right="4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1704"/>
        <w:gridCol w:w="3630"/>
      </w:tblGrid>
      <w:tr w:rsidR="005576D1" w:rsidRPr="003D514D" w:rsidTr="00C00EF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«Середняковский вестник» выходит по мере необходимости.</w:t>
            </w:r>
          </w:p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Адрес: 156535, д. Середняя Костромского района Костромской области</w:t>
            </w:r>
          </w:p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652-752</w:t>
            </w:r>
          </w:p>
          <w:p w:rsidR="005576D1" w:rsidRPr="006E4BAD" w:rsidRDefault="005576D1" w:rsidP="00DF40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Учредитель: Совет депутатов  Середняковского сельского поселения Костромского муниципального района Костромской области</w:t>
            </w:r>
          </w:p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Отпечатано на компьютере.</w:t>
            </w:r>
          </w:p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Тираж   5  экземпляров.</w:t>
            </w:r>
          </w:p>
          <w:p w:rsidR="005576D1" w:rsidRPr="006E4BAD" w:rsidRDefault="005576D1" w:rsidP="007245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Распространяется путем раздачи</w:t>
            </w:r>
          </w:p>
        </w:tc>
      </w:tr>
    </w:tbl>
    <w:p w:rsidR="00B349EE" w:rsidRPr="003D514D" w:rsidRDefault="00B349EE" w:rsidP="00AB678A">
      <w:pPr>
        <w:rPr>
          <w:sz w:val="28"/>
          <w:szCs w:val="28"/>
        </w:rPr>
      </w:pPr>
    </w:p>
    <w:sectPr w:rsidR="00B349EE" w:rsidRPr="003D514D" w:rsidSect="00E87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0"/>
    <w:rsid w:val="00020D21"/>
    <w:rsid w:val="0003562F"/>
    <w:rsid w:val="00061CD2"/>
    <w:rsid w:val="00090592"/>
    <w:rsid w:val="000B1BC7"/>
    <w:rsid w:val="000C3518"/>
    <w:rsid w:val="00106CB5"/>
    <w:rsid w:val="00141C7D"/>
    <w:rsid w:val="00175C26"/>
    <w:rsid w:val="001A2648"/>
    <w:rsid w:val="001A73C7"/>
    <w:rsid w:val="001E2D9F"/>
    <w:rsid w:val="001F6149"/>
    <w:rsid w:val="00232BBB"/>
    <w:rsid w:val="00240073"/>
    <w:rsid w:val="002A0DB2"/>
    <w:rsid w:val="002F2724"/>
    <w:rsid w:val="002F528B"/>
    <w:rsid w:val="00346E7B"/>
    <w:rsid w:val="003A1B0D"/>
    <w:rsid w:val="003D514D"/>
    <w:rsid w:val="003E2D4C"/>
    <w:rsid w:val="003E5670"/>
    <w:rsid w:val="004651EB"/>
    <w:rsid w:val="004E4F6A"/>
    <w:rsid w:val="005011E3"/>
    <w:rsid w:val="005576D1"/>
    <w:rsid w:val="006813C3"/>
    <w:rsid w:val="006B3BCB"/>
    <w:rsid w:val="006B4CD2"/>
    <w:rsid w:val="006E4BAD"/>
    <w:rsid w:val="0072458D"/>
    <w:rsid w:val="0075185F"/>
    <w:rsid w:val="008023C3"/>
    <w:rsid w:val="00852083"/>
    <w:rsid w:val="008653F3"/>
    <w:rsid w:val="0087042C"/>
    <w:rsid w:val="00874C3A"/>
    <w:rsid w:val="008B1A6A"/>
    <w:rsid w:val="00936846"/>
    <w:rsid w:val="009478DB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44957"/>
    <w:rsid w:val="00B46239"/>
    <w:rsid w:val="00B47BF7"/>
    <w:rsid w:val="00B5033A"/>
    <w:rsid w:val="00BF4C10"/>
    <w:rsid w:val="00C00EFB"/>
    <w:rsid w:val="00C52FB5"/>
    <w:rsid w:val="00C7721B"/>
    <w:rsid w:val="00C823BA"/>
    <w:rsid w:val="00CC21C1"/>
    <w:rsid w:val="00D15C76"/>
    <w:rsid w:val="00DB60BE"/>
    <w:rsid w:val="00DF1963"/>
    <w:rsid w:val="00DF4002"/>
    <w:rsid w:val="00E07A3A"/>
    <w:rsid w:val="00E375CC"/>
    <w:rsid w:val="00E41097"/>
    <w:rsid w:val="00E4271E"/>
    <w:rsid w:val="00E87762"/>
    <w:rsid w:val="00F255CB"/>
    <w:rsid w:val="00F303BB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2019-06-10T11:15:00Z</cp:lastPrinted>
  <dcterms:created xsi:type="dcterms:W3CDTF">2019-06-10T11:16:00Z</dcterms:created>
  <dcterms:modified xsi:type="dcterms:W3CDTF">2019-06-10T11:16:00Z</dcterms:modified>
</cp:coreProperties>
</file>