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FD6" w:rsidRDefault="00020FD6" w:rsidP="00685A16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90F" w:rsidRPr="00D464DE" w:rsidRDefault="00E07F8A" w:rsidP="00685A16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Костромской межрайонной природоохранной прокуратурой проведена проверка исполнения законодательства о сохранении рыбных ресурсов</w:t>
      </w:r>
    </w:p>
    <w:p w:rsidR="00685A16" w:rsidRDefault="00685A16" w:rsidP="00D464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269E" w:rsidRDefault="00DE2415" w:rsidP="00952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E07F8A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в ходе капитального ремонта </w:t>
      </w:r>
      <w:r w:rsidR="00E07F8A">
        <w:rPr>
          <w:rFonts w:ascii="Times New Roman" w:hAnsi="Times New Roman" w:cs="Times New Roman"/>
          <w:sz w:val="28"/>
          <w:szCs w:val="28"/>
        </w:rPr>
        <w:t xml:space="preserve">автодорожного моста </w:t>
      </w:r>
      <w:r>
        <w:rPr>
          <w:rFonts w:ascii="Times New Roman" w:hAnsi="Times New Roman" w:cs="Times New Roman"/>
          <w:sz w:val="28"/>
          <w:szCs w:val="28"/>
        </w:rPr>
        <w:t xml:space="preserve">через реку Кострому </w:t>
      </w:r>
      <w:r w:rsidR="00E07F8A">
        <w:rPr>
          <w:rFonts w:ascii="Times New Roman" w:hAnsi="Times New Roman" w:cs="Times New Roman"/>
          <w:sz w:val="28"/>
          <w:szCs w:val="28"/>
        </w:rPr>
        <w:t>в нарушении разрешительной документации не проведены работы по искусственному воспроизводству водных биологических ресурсов: выпуску в Горьковское водохранилище молоди стерляди в количестве около 2000 экземпляров.</w:t>
      </w:r>
    </w:p>
    <w:p w:rsidR="00DE2415" w:rsidRDefault="00DE2415" w:rsidP="00952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устранения нарушения закона природоохранный прокурор обратился в суд.</w:t>
      </w:r>
    </w:p>
    <w:p w:rsidR="00DE2415" w:rsidRDefault="00B92741" w:rsidP="00952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судебного </w:t>
      </w:r>
      <w:r w:rsidR="00E07F8A">
        <w:rPr>
          <w:rFonts w:ascii="Times New Roman" w:hAnsi="Times New Roman" w:cs="Times New Roman"/>
          <w:sz w:val="28"/>
          <w:szCs w:val="28"/>
        </w:rPr>
        <w:t>разбирательства Комитетом по строительству, транспорту и дорожной деятельности администрации г. Костромы добровольно исполнены требования природоохранного прокурора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7F8A" w:rsidRDefault="00E07F8A" w:rsidP="00952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Организовано зарыбление водоема в объектах, установленных согласованием Московско-Окского территориального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Нарушения закона устранены.</w:t>
      </w:r>
      <w:bookmarkStart w:id="0" w:name="_GoBack"/>
      <w:bookmarkEnd w:id="0"/>
    </w:p>
    <w:p w:rsidR="0095269E" w:rsidRPr="00D464DE" w:rsidRDefault="0095269E" w:rsidP="00D464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5269E" w:rsidRPr="00D46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C50"/>
    <w:rsid w:val="00020FD6"/>
    <w:rsid w:val="0003580D"/>
    <w:rsid w:val="001603D3"/>
    <w:rsid w:val="00233B33"/>
    <w:rsid w:val="002C2B68"/>
    <w:rsid w:val="00345AC2"/>
    <w:rsid w:val="00382361"/>
    <w:rsid w:val="00525A21"/>
    <w:rsid w:val="0055136F"/>
    <w:rsid w:val="005633BB"/>
    <w:rsid w:val="005C05B8"/>
    <w:rsid w:val="00636CCC"/>
    <w:rsid w:val="00685A16"/>
    <w:rsid w:val="006E71E4"/>
    <w:rsid w:val="00773CDA"/>
    <w:rsid w:val="00782DC5"/>
    <w:rsid w:val="007F774B"/>
    <w:rsid w:val="00802120"/>
    <w:rsid w:val="00855657"/>
    <w:rsid w:val="0086646A"/>
    <w:rsid w:val="00926569"/>
    <w:rsid w:val="0095269E"/>
    <w:rsid w:val="00A527A2"/>
    <w:rsid w:val="00AE0C4D"/>
    <w:rsid w:val="00AF090F"/>
    <w:rsid w:val="00B23B32"/>
    <w:rsid w:val="00B86DA2"/>
    <w:rsid w:val="00B92741"/>
    <w:rsid w:val="00BE3668"/>
    <w:rsid w:val="00C26FB5"/>
    <w:rsid w:val="00C46E01"/>
    <w:rsid w:val="00CA3BD1"/>
    <w:rsid w:val="00D464DE"/>
    <w:rsid w:val="00D86240"/>
    <w:rsid w:val="00DE2415"/>
    <w:rsid w:val="00E07F8A"/>
    <w:rsid w:val="00E5319B"/>
    <w:rsid w:val="00E55C50"/>
    <w:rsid w:val="00EC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2022-12-27T15:39:00Z</cp:lastPrinted>
  <dcterms:created xsi:type="dcterms:W3CDTF">2023-01-17T15:23:00Z</dcterms:created>
  <dcterms:modified xsi:type="dcterms:W3CDTF">2023-02-03T07:33:00Z</dcterms:modified>
</cp:coreProperties>
</file>