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677CF" w14:textId="4F41585A" w:rsidR="003A1954" w:rsidRPr="003A1954" w:rsidRDefault="003A1954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54">
        <w:rPr>
          <w:rFonts w:ascii="Times New Roman" w:hAnsi="Times New Roman" w:cs="Times New Roman"/>
          <w:b/>
          <w:sz w:val="28"/>
          <w:szCs w:val="28"/>
        </w:rPr>
        <w:t>Костромская межрайонная природоохранная прокуратура разъясняет</w:t>
      </w:r>
    </w:p>
    <w:p w14:paraId="4C52F7C9" w14:textId="269B18E3" w:rsidR="004C280A" w:rsidRDefault="004C280A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уголовная ответственность установлена за незаконную охоту (браконьерство)?</w:t>
      </w:r>
      <w:bookmarkStart w:id="0" w:name="_GoBack"/>
      <w:bookmarkEnd w:id="0"/>
    </w:p>
    <w:p w14:paraId="368FF111" w14:textId="6D2959B9" w:rsidR="00E81DC6" w:rsidRDefault="004C280A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Охота-это не просто развлечение, а деятельность, строго регулируемая законом. Нарушение правил охоты (браконьерство) влечет за собой уголовную ответственность по ст. 258</w:t>
      </w:r>
      <w:r w:rsidR="00845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 РФ.</w:t>
      </w:r>
    </w:p>
    <w:p w14:paraId="0B54290D" w14:textId="33D2AC47" w:rsidR="004C280A" w:rsidRDefault="004C280A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считается незаконной охотой?</w:t>
      </w:r>
    </w:p>
    <w:p w14:paraId="3427E088" w14:textId="4FB15D56" w:rsidR="004C280A" w:rsidRDefault="004C280A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C280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C280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280A">
        <w:rPr>
          <w:rFonts w:ascii="Times New Roman" w:hAnsi="Times New Roman" w:cs="Times New Roman"/>
          <w:sz w:val="28"/>
          <w:szCs w:val="28"/>
        </w:rPr>
        <w:t xml:space="preserve"> от 24.07.2009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280A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280A">
        <w:rPr>
          <w:rFonts w:ascii="Times New Roman" w:hAnsi="Times New Roman" w:cs="Times New Roman"/>
          <w:sz w:val="28"/>
          <w:szCs w:val="28"/>
        </w:rPr>
        <w:t xml:space="preserve">Об охоте и о сохранении </w:t>
      </w:r>
      <w:proofErr w:type="gramStart"/>
      <w:r w:rsidRPr="004C280A">
        <w:rPr>
          <w:rFonts w:ascii="Times New Roman" w:hAnsi="Times New Roman" w:cs="Times New Roman"/>
          <w:sz w:val="28"/>
          <w:szCs w:val="28"/>
        </w:rPr>
        <w:t>охотничьих</w:t>
      </w:r>
      <w:r w:rsidR="009756E0">
        <w:rPr>
          <w:rFonts w:ascii="Times New Roman" w:hAnsi="Times New Roman" w:cs="Times New Roman"/>
          <w:sz w:val="28"/>
          <w:szCs w:val="28"/>
        </w:rPr>
        <w:t xml:space="preserve"> </w:t>
      </w:r>
      <w:r w:rsidRPr="004C280A">
        <w:rPr>
          <w:rFonts w:ascii="Times New Roman" w:hAnsi="Times New Roman" w:cs="Times New Roman"/>
          <w:sz w:val="28"/>
          <w:szCs w:val="28"/>
        </w:rPr>
        <w:t>ресурсов</w:t>
      </w:r>
      <w:proofErr w:type="gramEnd"/>
      <w:r w:rsidRPr="004C280A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56E0">
        <w:rPr>
          <w:rFonts w:ascii="Times New Roman" w:hAnsi="Times New Roman" w:cs="Times New Roman"/>
          <w:sz w:val="28"/>
          <w:szCs w:val="28"/>
        </w:rPr>
        <w:t xml:space="preserve"> грубыми нарушениями (браконьерством) являются:</w:t>
      </w:r>
    </w:p>
    <w:p w14:paraId="0A0660AB" w14:textId="485BE7C7" w:rsidR="009756E0" w:rsidRDefault="009756E0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охота без охотничьего билета или с просроченным документом;</w:t>
      </w:r>
    </w:p>
    <w:p w14:paraId="203D0397" w14:textId="025DF12A" w:rsidR="009756E0" w:rsidRDefault="009756E0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добыча запрещенных видов животных (в т.ч. краснокнижных);</w:t>
      </w:r>
    </w:p>
    <w:p w14:paraId="7A75F48B" w14:textId="62568D1F" w:rsidR="009756E0" w:rsidRDefault="009756E0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охота вне установленных сроков или в запрещенных местах (заповедники, заказники);</w:t>
      </w:r>
    </w:p>
    <w:p w14:paraId="3287CD75" w14:textId="03B4E79D" w:rsidR="009756E0" w:rsidRDefault="009756E0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запрещенных орудий (сети,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электроуд</w:t>
      </w:r>
      <w:r w:rsidR="005629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14:paraId="2ECF895E" w14:textId="2D70D925" w:rsidR="009756E0" w:rsidRDefault="009756E0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охота без лицензий на копытных, медведей или пушных зверей.</w:t>
      </w:r>
    </w:p>
    <w:p w14:paraId="5D473615" w14:textId="38D9C4CB" w:rsidR="009756E0" w:rsidRDefault="009756E0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наступает уголовная ответственность?</w:t>
      </w:r>
    </w:p>
    <w:p w14:paraId="155F7D09" w14:textId="31B8E6E5" w:rsidR="000B52C9" w:rsidRDefault="000B52C9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1 ст. 258 УК РФ н</w:t>
      </w:r>
      <w:r w:rsidRPr="000B52C9">
        <w:rPr>
          <w:rFonts w:ascii="Times New Roman" w:hAnsi="Times New Roman" w:cs="Times New Roman"/>
          <w:sz w:val="28"/>
          <w:szCs w:val="28"/>
        </w:rPr>
        <w:t>езаконная охота, если это деяние совершено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8B1217" w14:textId="2DB0F0D9" w:rsidR="000B52C9" w:rsidRPr="000B52C9" w:rsidRDefault="000B52C9" w:rsidP="000B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2C9">
        <w:rPr>
          <w:rFonts w:ascii="Times New Roman" w:hAnsi="Times New Roman" w:cs="Times New Roman"/>
          <w:sz w:val="28"/>
          <w:szCs w:val="28"/>
        </w:rPr>
        <w:t>с причинением крупного ущерба;</w:t>
      </w:r>
    </w:p>
    <w:p w14:paraId="4141B53A" w14:textId="43739F0B" w:rsidR="000B52C9" w:rsidRPr="000B52C9" w:rsidRDefault="000B52C9" w:rsidP="000B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52C9">
        <w:rPr>
          <w:rFonts w:ascii="Times New Roman" w:hAnsi="Times New Roman" w:cs="Times New Roman"/>
          <w:sz w:val="28"/>
          <w:szCs w:val="28"/>
        </w:rPr>
        <w:t xml:space="preserve">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зверей; </w:t>
      </w:r>
    </w:p>
    <w:p w14:paraId="10D246BE" w14:textId="071FF851" w:rsidR="000B52C9" w:rsidRPr="000B52C9" w:rsidRDefault="000B52C9" w:rsidP="000B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52C9">
        <w:rPr>
          <w:rFonts w:ascii="Times New Roman" w:hAnsi="Times New Roman" w:cs="Times New Roman"/>
          <w:sz w:val="28"/>
          <w:szCs w:val="28"/>
        </w:rPr>
        <w:t xml:space="preserve"> в отношении птиц и зверей, охота на которых полностью запрещена; </w:t>
      </w:r>
    </w:p>
    <w:p w14:paraId="6DF0A43D" w14:textId="00B632F6" w:rsidR="000B52C9" w:rsidRPr="000B52C9" w:rsidRDefault="000B52C9" w:rsidP="000B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52C9">
        <w:rPr>
          <w:rFonts w:ascii="Times New Roman" w:hAnsi="Times New Roman" w:cs="Times New Roman"/>
          <w:sz w:val="28"/>
          <w:szCs w:val="28"/>
        </w:rPr>
        <w:t xml:space="preserve"> на особо охраняемой природной территории либо в зоне экологического бедствия или в зоне чрезвычайной экологической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5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9A15C" w14:textId="1D7EAED8" w:rsidR="000B52C9" w:rsidRDefault="000B52C9" w:rsidP="000B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B52C9">
        <w:rPr>
          <w:rFonts w:ascii="Times New Roman" w:hAnsi="Times New Roman" w:cs="Times New Roman"/>
          <w:sz w:val="28"/>
          <w:szCs w:val="28"/>
        </w:rPr>
        <w:t xml:space="preserve">аказывается штрафом в размере до пятисот тысяч рублей или в размере заработной платы или иного дохода осужденного за период до двух лет, либо исправительными работами на срок до двух лет, либо лишением свободы на срок до двух лет. </w:t>
      </w:r>
    </w:p>
    <w:p w14:paraId="48B98817" w14:textId="77777777" w:rsidR="000B52C9" w:rsidRDefault="000B52C9" w:rsidP="000B52C9">
      <w:pPr>
        <w:pStyle w:val="a3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2 ст. 258 УК РФ, т</w:t>
      </w:r>
      <w:r w:rsidRPr="000B52C9">
        <w:rPr>
          <w:sz w:val="28"/>
          <w:szCs w:val="28"/>
        </w:rPr>
        <w:t>о же деяние, совершенное лицом с использованием своего служебного положения либо группой лиц по предварительному сговору или организованной группой либо причинившее особо крупный ущерб -</w:t>
      </w:r>
      <w:r>
        <w:rPr>
          <w:sz w:val="28"/>
          <w:szCs w:val="28"/>
        </w:rPr>
        <w:t xml:space="preserve"> </w:t>
      </w:r>
      <w:r w:rsidRPr="000B52C9">
        <w:rPr>
          <w:sz w:val="28"/>
          <w:szCs w:val="28"/>
        </w:rPr>
        <w:t>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10DD66AD" w14:textId="77777777" w:rsidR="00845071" w:rsidRDefault="00845071" w:rsidP="000B52C9">
      <w:pPr>
        <w:pStyle w:val="a3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определяется ущерб?</w:t>
      </w:r>
    </w:p>
    <w:p w14:paraId="052C3D1F" w14:textId="0EC5E6D3" w:rsidR="000B52C9" w:rsidRDefault="00845071" w:rsidP="000B52C9">
      <w:pPr>
        <w:pStyle w:val="a3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вреда рассчитывается по таксам и методике, утвержденным Постановлением Правительства РФ от 10.06.2019 № 750.</w:t>
      </w:r>
    </w:p>
    <w:p w14:paraId="5934EFDD" w14:textId="76C98EA9" w:rsidR="00845071" w:rsidRDefault="00845071" w:rsidP="000B52C9">
      <w:pPr>
        <w:pStyle w:val="a3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14:paraId="2D72CFC0" w14:textId="55933784" w:rsidR="00845071" w:rsidRDefault="00845071" w:rsidP="000B52C9">
      <w:pPr>
        <w:pStyle w:val="a3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медведи- 60 тыс. руб.;</w:t>
      </w:r>
    </w:p>
    <w:p w14:paraId="71452F6F" w14:textId="0BC5AFFA" w:rsidR="00845071" w:rsidRDefault="00845071" w:rsidP="000B52C9">
      <w:pPr>
        <w:pStyle w:val="a3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лось- 80 тыс. руб.;</w:t>
      </w:r>
    </w:p>
    <w:p w14:paraId="19BA81B0" w14:textId="6A96069E" w:rsidR="00845071" w:rsidRDefault="00845071" w:rsidP="00845071">
      <w:pPr>
        <w:pStyle w:val="a3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кабан- 30 тыс. руб.</w:t>
      </w:r>
    </w:p>
    <w:p w14:paraId="1E54B3BF" w14:textId="77777777" w:rsidR="000B52C9" w:rsidRPr="000B52C9" w:rsidRDefault="000B52C9" w:rsidP="000B52C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20064B2B" w14:textId="5867759A" w:rsidR="000B52C9" w:rsidRPr="000B52C9" w:rsidRDefault="000B52C9" w:rsidP="000B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4995CC" w14:textId="77777777" w:rsidR="000B52C9" w:rsidRDefault="000B52C9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5F842A" w14:textId="77777777" w:rsidR="009756E0" w:rsidRDefault="009756E0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49C447" w14:textId="35666237" w:rsidR="004C280A" w:rsidRPr="00E81DC6" w:rsidRDefault="004C280A" w:rsidP="004C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280A" w:rsidRPr="00E8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29"/>
    <w:rsid w:val="000B52C9"/>
    <w:rsid w:val="003A1954"/>
    <w:rsid w:val="004C280A"/>
    <w:rsid w:val="00562971"/>
    <w:rsid w:val="00734D29"/>
    <w:rsid w:val="00845071"/>
    <w:rsid w:val="0087316F"/>
    <w:rsid w:val="009756E0"/>
    <w:rsid w:val="00E8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66F9"/>
  <w15:chartTrackingRefBased/>
  <w15:docId w15:val="{BE880E75-2CE3-4733-950C-21882564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Савинцева Светлана Олеговна</dc:creator>
  <cp:keywords/>
  <dc:description/>
  <cp:lastModifiedBy>Пользователь</cp:lastModifiedBy>
  <cp:revision>8</cp:revision>
  <dcterms:created xsi:type="dcterms:W3CDTF">2025-04-25T12:38:00Z</dcterms:created>
  <dcterms:modified xsi:type="dcterms:W3CDTF">2025-06-26T10:10:00Z</dcterms:modified>
</cp:coreProperties>
</file>